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A3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3777A3">
        <w:drawing>
          <wp:inline distT="0" distB="0" distL="0" distR="0">
            <wp:extent cx="6084038" cy="8559209"/>
            <wp:effectExtent l="19050" t="0" r="0" b="0"/>
            <wp:docPr id="2" name="Рисунок 1" descr="C:\Users\МДОУ 42 Родничок ЯМР\Pictures\2018-02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42 Родничок ЯМР\Pictures\2018-02-1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41" t="9419" r="6562" b="7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07" cy="856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A4" w:rsidRDefault="00A261A4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</w:p>
    <w:p w:rsidR="00A261A4" w:rsidRDefault="00A261A4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lastRenderedPageBreak/>
        <w:t xml:space="preserve">3.3. Обращение,  поступившее в администрацию </w:t>
      </w:r>
      <w:r>
        <w:t>МДОУ по</w:t>
      </w:r>
      <w:r w:rsidRPr="00126022">
        <w:t xml:space="preserve">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 xml:space="preserve">3.4. Гражданин  направляет  свое  письменное  обращение  непосредственно  на имя  заведующего </w:t>
      </w:r>
      <w:r>
        <w:t>М</w:t>
      </w:r>
      <w:r w:rsidRPr="00126022">
        <w:t>ДОУ.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 xml:space="preserve">3.5. Письменное  обращение  подлежит  обязательной  регистрации  в течение трех </w:t>
      </w:r>
      <w:r>
        <w:t xml:space="preserve">рабочих </w:t>
      </w:r>
      <w:r w:rsidRPr="00126022">
        <w:t>дней с момента  поступления.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3.6. Письма  граждан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3777A3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 xml:space="preserve">3.9. Запрещается  направлять жалобы  граждан  на  рассмотрение  тем  сотрудникам </w:t>
      </w:r>
      <w:r>
        <w:t>М</w:t>
      </w:r>
      <w:r w:rsidRPr="00126022">
        <w:t>ДОУ, решение  или действие (бездействие)  которых  обжалуется.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center"/>
      </w:pPr>
      <w:r w:rsidRPr="00126022">
        <w:rPr>
          <w:rStyle w:val="a6"/>
        </w:rPr>
        <w:t>4. Рассмотрение  обращений  граждан, подготовка  ответов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 xml:space="preserve">4.1. Обращение,  поступившее  заведующему </w:t>
      </w:r>
      <w:r>
        <w:t>М</w:t>
      </w:r>
      <w:r w:rsidRPr="00126022">
        <w:t>ДОУ,  подлежит  обязательному рассмотрению.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4.2. Учет,  регистрация,  ход  рассмотрения  обращения  граждан  осуществляются заведующим с занесением  в журнал обращений граждан.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 xml:space="preserve">4.3. Ответы  на обращения граждан, присланные на имя заведующего </w:t>
      </w:r>
      <w:r>
        <w:t>М</w:t>
      </w:r>
      <w:r w:rsidRPr="00126022">
        <w:t xml:space="preserve">ДОУ, готовятся  на бланке  учреждения за подписью заведующего </w:t>
      </w:r>
      <w:r>
        <w:t>М</w:t>
      </w:r>
      <w:r w:rsidRPr="00126022">
        <w:t>ДОУ и регистрируются в журнале.</w:t>
      </w:r>
    </w:p>
    <w:p w:rsidR="003777A3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center"/>
        <w:rPr>
          <w:rStyle w:val="a6"/>
        </w:rPr>
      </w:pP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center"/>
      </w:pPr>
      <w:r w:rsidRPr="00126022">
        <w:rPr>
          <w:rStyle w:val="a6"/>
        </w:rPr>
        <w:t>5. Сроки  рассмотрения  обращений  и  уведомление  заявителей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 xml:space="preserve">5.1. Обращения,  поступившие заведующему </w:t>
      </w:r>
      <w:r>
        <w:t>М</w:t>
      </w:r>
      <w:r w:rsidRPr="00126022">
        <w:t>ДОУ, рассматриваются  в срок до одного месяца  со дня их регистрации, если иной срок (меньший)  не  установлен  руководителем.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Обращения, не требующие дополнительного изучения и проверки, рассматриваются  безотлагательно.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О результатах  рассмотрения  уведомляются  заявители.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5.</w:t>
      </w:r>
      <w:r>
        <w:t>2</w:t>
      </w:r>
      <w:r w:rsidRPr="00126022">
        <w:t xml:space="preserve">. В исключительных  случаях заведующий </w:t>
      </w:r>
      <w:r>
        <w:t>М</w:t>
      </w:r>
      <w:r w:rsidRPr="00126022">
        <w:t>ДОУ вправе продлить срок  рассмотрения обращения не более чем на 30 дней, уведомив  о продлении   срока  его 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3777A3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center"/>
        <w:rPr>
          <w:rStyle w:val="a6"/>
        </w:rPr>
      </w:pP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center"/>
      </w:pPr>
      <w:r w:rsidRPr="00126022">
        <w:rPr>
          <w:rStyle w:val="a6"/>
        </w:rPr>
        <w:t>6. Организация  работы  по личному  приему  граждан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 xml:space="preserve">6.1. График и порядок личного приема  граждан в  </w:t>
      </w:r>
      <w:r>
        <w:t>М</w:t>
      </w:r>
      <w:r w:rsidRPr="00126022">
        <w:t xml:space="preserve">ДОУ устанавливается  заведующим </w:t>
      </w:r>
      <w:r>
        <w:t>М</w:t>
      </w:r>
      <w:r w:rsidRPr="00126022">
        <w:t>ДОУ.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6.2. При  личном  приеме гражданин  предъявляет  документ,  удостоверяющий  его  личность.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 xml:space="preserve">6.3. По  вопросам,  не входящим  в компетенцию заведующего </w:t>
      </w:r>
      <w:r>
        <w:t>М</w:t>
      </w:r>
      <w:r w:rsidRPr="00126022">
        <w:t>ДОУ,  заявителям  рекомендуется  обратиться  в соответствующие  органы,  учреждения,  организации.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6.4. 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6.5. При повторных обращениях подбираются  имеющиеся материалы по делу заявителя.</w:t>
      </w:r>
    </w:p>
    <w:p w:rsidR="003777A3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6.6. В ходе личного приема гражданину  может быть  отказано в дальнейшем рассмотрении обращения, если  ему ранее был дан ответ по существу поставленных в обращении вопросов.</w:t>
      </w:r>
    </w:p>
    <w:p w:rsidR="003777A3" w:rsidRPr="00037C03" w:rsidRDefault="003777A3" w:rsidP="003777A3">
      <w:pPr>
        <w:spacing w:before="120" w:after="120"/>
        <w:jc w:val="center"/>
        <w:rPr>
          <w:b/>
        </w:rPr>
      </w:pPr>
      <w:r>
        <w:rPr>
          <w:b/>
        </w:rPr>
        <w:t xml:space="preserve">7.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3777A3" w:rsidRDefault="003777A3" w:rsidP="003777A3">
      <w:pPr>
        <w:ind w:firstLine="426"/>
        <w:jc w:val="both"/>
      </w:pPr>
      <w:r>
        <w:lastRenderedPageBreak/>
        <w:t>7</w:t>
      </w:r>
      <w:r w:rsidRPr="00794307">
        <w:t>.1</w:t>
      </w:r>
      <w:r>
        <w:rPr>
          <w:b/>
        </w:rPr>
        <w:t xml:space="preserve">. </w:t>
      </w:r>
      <w:r>
        <w:t xml:space="preserve">Заведующий МДОУ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777A3" w:rsidRDefault="003777A3" w:rsidP="003777A3">
      <w:pPr>
        <w:ind w:firstLine="426"/>
        <w:jc w:val="both"/>
      </w:pPr>
      <w:r>
        <w:t>7</w:t>
      </w:r>
      <w:r w:rsidRPr="00794307">
        <w:t xml:space="preserve">.2.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>чего сост</w:t>
      </w:r>
      <w:r>
        <w:t>авляется акт об их уничтожении и утверждается заведующим МДОУ.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7.</w:t>
      </w:r>
      <w:r>
        <w:t>3</w:t>
      </w:r>
      <w:r w:rsidRPr="00126022">
        <w:t>. Обращения,  в  которых  сообщается  о конкретных  нарушениях  законных прав и  интересов граждан, ставятся на контроль.</w:t>
      </w:r>
    </w:p>
    <w:p w:rsidR="003777A3" w:rsidRPr="00126022" w:rsidRDefault="003777A3" w:rsidP="003777A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126022">
        <w:t>7.</w:t>
      </w:r>
      <w:r>
        <w:t>4</w:t>
      </w:r>
      <w:r w:rsidRPr="00126022">
        <w:t>. Обращение  считается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  <w:r>
        <w:t xml:space="preserve"> </w:t>
      </w:r>
      <w:r w:rsidRPr="00126022">
        <w:t xml:space="preserve">Решение о  снятии с контроля принимает заведующий </w:t>
      </w:r>
      <w:r>
        <w:t>М</w:t>
      </w:r>
      <w:r w:rsidRPr="00126022">
        <w:t>ДОУ.</w:t>
      </w:r>
    </w:p>
    <w:p w:rsidR="003777A3" w:rsidRDefault="003777A3" w:rsidP="003777A3">
      <w:pPr>
        <w:ind w:firstLine="425"/>
        <w:jc w:val="both"/>
      </w:pPr>
      <w:r w:rsidRPr="00126022">
        <w:t xml:space="preserve"> </w:t>
      </w:r>
    </w:p>
    <w:p w:rsidR="003777A3" w:rsidRDefault="003777A3" w:rsidP="003777A3">
      <w:pPr>
        <w:ind w:firstLine="425"/>
        <w:jc w:val="both"/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3777A3" w:rsidRDefault="003777A3">
      <w:pPr>
        <w:rPr>
          <w:noProof/>
        </w:rPr>
      </w:pPr>
    </w:p>
    <w:p w:rsidR="00BD2637" w:rsidRDefault="00BD2637"/>
    <w:sectPr w:rsidR="00BD2637" w:rsidSect="00B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7A3"/>
    <w:rsid w:val="000311D4"/>
    <w:rsid w:val="0008226F"/>
    <w:rsid w:val="003777A3"/>
    <w:rsid w:val="00A261A4"/>
    <w:rsid w:val="00BD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77A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77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3197</Characters>
  <Application>Microsoft Office Word</Application>
  <DocSecurity>0</DocSecurity>
  <Lines>26</Lines>
  <Paragraphs>7</Paragraphs>
  <ScaleCrop>false</ScaleCrop>
  <Company>Krokoz™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42 Родничок ЯМР</dc:creator>
  <cp:keywords/>
  <dc:description/>
  <cp:lastModifiedBy>МДОУ 42 Родничок ЯМР</cp:lastModifiedBy>
  <cp:revision>3</cp:revision>
  <dcterms:created xsi:type="dcterms:W3CDTF">2018-02-15T10:10:00Z</dcterms:created>
  <dcterms:modified xsi:type="dcterms:W3CDTF">2018-02-15T10:14:00Z</dcterms:modified>
</cp:coreProperties>
</file>