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1F" w:rsidRDefault="00A8081F" w:rsidP="00B8635B">
      <w:pPr>
        <w:tabs>
          <w:tab w:val="left" w:pos="3360"/>
        </w:tabs>
        <w:jc w:val="center"/>
      </w:pPr>
      <w:r>
        <w:t>муниципальное дошкольное образовательное учреждение детский сад № 42 «Родничок» Ярославского муниципального района</w:t>
      </w:r>
    </w:p>
    <w:p w:rsidR="00A8081F" w:rsidRDefault="00A8081F" w:rsidP="00B8635B">
      <w:pPr>
        <w:tabs>
          <w:tab w:val="left" w:pos="3360"/>
        </w:tabs>
        <w:jc w:val="center"/>
      </w:pPr>
    </w:p>
    <w:p w:rsidR="00A8081F" w:rsidRDefault="00A8081F" w:rsidP="006042A1">
      <w:pPr>
        <w:jc w:val="right"/>
      </w:pPr>
      <w:r>
        <w:t>УТВЕРЖДАЮ</w:t>
      </w:r>
    </w:p>
    <w:p w:rsidR="00A8081F" w:rsidRDefault="00A8081F" w:rsidP="006042A1">
      <w:pPr>
        <w:jc w:val="right"/>
      </w:pPr>
      <w:r>
        <w:t>___________________</w:t>
      </w:r>
    </w:p>
    <w:p w:rsidR="00A8081F" w:rsidRDefault="00A8081F" w:rsidP="006042A1">
      <w:pPr>
        <w:jc w:val="right"/>
      </w:pPr>
      <w:r>
        <w:t xml:space="preserve">Заведующий </w:t>
      </w:r>
    </w:p>
    <w:p w:rsidR="00A8081F" w:rsidRDefault="00A8081F" w:rsidP="006042A1">
      <w:pPr>
        <w:jc w:val="right"/>
      </w:pPr>
      <w:r>
        <w:t>МДОУ № 42 «Родничок» ЯМР</w:t>
      </w:r>
    </w:p>
    <w:p w:rsidR="00A8081F" w:rsidRDefault="00A8081F" w:rsidP="006042A1">
      <w:pPr>
        <w:jc w:val="right"/>
      </w:pPr>
      <w:r>
        <w:t>Н.В. Ванюкова</w:t>
      </w:r>
    </w:p>
    <w:p w:rsidR="00A8081F" w:rsidRDefault="00A8081F" w:rsidP="00B8635B">
      <w:pPr>
        <w:tabs>
          <w:tab w:val="left" w:pos="3360"/>
        </w:tabs>
        <w:jc w:val="center"/>
        <w:rPr>
          <w:sz w:val="28"/>
          <w:szCs w:val="28"/>
        </w:rPr>
      </w:pPr>
    </w:p>
    <w:p w:rsidR="00A8081F" w:rsidRPr="006042A1" w:rsidRDefault="00A8081F" w:rsidP="00B8635B">
      <w:pPr>
        <w:tabs>
          <w:tab w:val="left" w:pos="3360"/>
        </w:tabs>
        <w:jc w:val="center"/>
        <w:rPr>
          <w:b/>
          <w:sz w:val="28"/>
          <w:szCs w:val="28"/>
        </w:rPr>
      </w:pPr>
      <w:r w:rsidRPr="006042A1">
        <w:rPr>
          <w:b/>
          <w:sz w:val="28"/>
          <w:szCs w:val="28"/>
        </w:rPr>
        <w:t xml:space="preserve">План работы стажерской площадки на 2015 – 2016 уч. год </w:t>
      </w:r>
    </w:p>
    <w:p w:rsidR="00A8081F" w:rsidRDefault="00A8081F" w:rsidP="006042A1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A8081F" w:rsidRPr="006042A1" w:rsidRDefault="00A8081F" w:rsidP="006042A1">
      <w:pPr>
        <w:tabs>
          <w:tab w:val="left" w:pos="3360"/>
        </w:tabs>
        <w:ind w:firstLine="720"/>
        <w:jc w:val="both"/>
      </w:pPr>
      <w:r w:rsidRPr="006042A1">
        <w:rPr>
          <w:b/>
        </w:rPr>
        <w:t>Тема: Социально – коммуникативное развитие детей дошкольного возраста.</w:t>
      </w:r>
    </w:p>
    <w:p w:rsidR="00A8081F" w:rsidRDefault="00A8081F" w:rsidP="006042A1">
      <w:pPr>
        <w:ind w:firstLine="720"/>
        <w:jc w:val="both"/>
      </w:pPr>
      <w:r w:rsidRPr="00AF1D4D">
        <w:rPr>
          <w:b/>
        </w:rPr>
        <w:t>Цель:</w:t>
      </w:r>
      <w:r>
        <w:t xml:space="preserve"> ознакомление педагогических работников ДОУ района с принципами и условиями организации и осуществления образовательной деятельности детей дошкольного возраста при освоении ими содержания образовательной области «Социально-коммуникативное развитие» в соответствии ФГОС ДО.</w:t>
      </w:r>
    </w:p>
    <w:p w:rsidR="00A8081F" w:rsidRPr="00AF1D4D" w:rsidRDefault="00A8081F" w:rsidP="006042A1">
      <w:pPr>
        <w:ind w:firstLine="720"/>
        <w:jc w:val="both"/>
        <w:rPr>
          <w:b/>
        </w:rPr>
      </w:pPr>
      <w:r w:rsidRPr="00AF1D4D">
        <w:rPr>
          <w:b/>
        </w:rPr>
        <w:t>Задачи: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изучить разные подходы к определению понятия «социально-коммуникативное развитие»;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изучить содержание образовательной области «Социально-коммуникативное развитие» ФГОС ДО и в проектах примерных общеобразовательных программах дошкольного образования;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изучить, обобщить и распространить опыт разработки вариативной части общеобразовательной программы ДОО образовательной области «Социально-коммуникативное развитие»;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изучить, обобщить и распространить педагогический опыт применения новых образовательных технологий в процессе социально-коммуникативного развития дошкольников;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изучить, обобщить и распространить педагогический опыт взаимодействия с социальными партнёрами при освоении дошкольниками содержания образовательной области «Социально-коммуникативное развитие» в соответствии ФГОС ДО;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>разработать, презентовать проекты организации развивающей предметно-пространственной среды по социально-коммуникативному развитию в соответствии ФГОС ДО для каждой возрастной группы ДОО;</w:t>
      </w:r>
    </w:p>
    <w:p w:rsidR="00A8081F" w:rsidRDefault="00A8081F" w:rsidP="006042A1">
      <w:pPr>
        <w:numPr>
          <w:ilvl w:val="0"/>
          <w:numId w:val="1"/>
        </w:numPr>
        <w:tabs>
          <w:tab w:val="clear" w:pos="2041"/>
          <w:tab w:val="num" w:pos="900"/>
        </w:tabs>
        <w:ind w:left="0" w:firstLine="720"/>
        <w:jc w:val="both"/>
      </w:pPr>
      <w:r>
        <w:t xml:space="preserve">подвести итоги и проанализировать результаты работы стажёрской площадки ДОУ № 42 «Родничок». </w:t>
      </w:r>
    </w:p>
    <w:p w:rsidR="00A8081F" w:rsidRDefault="00A8081F" w:rsidP="006042A1">
      <w:pPr>
        <w:ind w:firstLine="720"/>
        <w:jc w:val="both"/>
      </w:pPr>
      <w:r w:rsidRPr="00E15AC3">
        <w:rPr>
          <w:b/>
        </w:rPr>
        <w:t>Ресурсы для реализации:</w:t>
      </w:r>
      <w:r>
        <w:t xml:space="preserve"> методическая база, техническая база, опыт педагогов ДОУ по социально-коммуникативному развитию, психолого-педагогическая и методическая литература.</w:t>
      </w:r>
    </w:p>
    <w:p w:rsidR="00A8081F" w:rsidRPr="006042A1" w:rsidRDefault="00A8081F" w:rsidP="0040063E">
      <w:pPr>
        <w:ind w:firstLine="720"/>
        <w:jc w:val="both"/>
      </w:pPr>
      <w:r w:rsidRPr="001F7857">
        <w:rPr>
          <w:b/>
        </w:rPr>
        <w:t>Сроки реализации плана:</w:t>
      </w:r>
      <w:r>
        <w:t xml:space="preserve"> 2014 – 2015 уч. год, 2015 – 2016 уч. год</w:t>
      </w:r>
      <w:r w:rsidRPr="006042A1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2652"/>
        <w:gridCol w:w="1198"/>
        <w:gridCol w:w="2266"/>
        <w:gridCol w:w="2411"/>
        <w:gridCol w:w="1525"/>
      </w:tblGrid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№ </w:t>
            </w:r>
          </w:p>
        </w:tc>
        <w:tc>
          <w:tcPr>
            <w:tcW w:w="2652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Тема семинара </w:t>
            </w:r>
          </w:p>
        </w:tc>
        <w:tc>
          <w:tcPr>
            <w:tcW w:w="1198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Примерная дата проведения </w:t>
            </w:r>
          </w:p>
        </w:tc>
        <w:tc>
          <w:tcPr>
            <w:tcW w:w="2266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Цель </w:t>
            </w:r>
          </w:p>
        </w:tc>
        <w:tc>
          <w:tcPr>
            <w:tcW w:w="2411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Задачи </w:t>
            </w:r>
          </w:p>
        </w:tc>
        <w:tc>
          <w:tcPr>
            <w:tcW w:w="1525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 xml:space="preserve">Ответственные 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Развитие духовно-нравственной сферы личности ребенка в условиях реализации ФГОС ДО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26.10.15.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rPr>
                <w:bCs/>
              </w:rPr>
            </w:pPr>
            <w:r w:rsidRPr="0040063E">
              <w:rPr>
                <w:bCs/>
              </w:rPr>
              <w:t>Создать условия для повышения компетенции педагогических работников МДОУ Ярославского района в вопросах развития духовно-нравственной сферы личности ребенка в условиях реализации ФГОС ДО.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</w:p>
        </w:tc>
        <w:tc>
          <w:tcPr>
            <w:tcW w:w="2411" w:type="dxa"/>
          </w:tcPr>
          <w:p w:rsidR="00A8081F" w:rsidRPr="0040063E" w:rsidRDefault="00A8081F" w:rsidP="006042A1">
            <w:r w:rsidRPr="0040063E">
              <w:rPr>
                <w:bCs/>
              </w:rPr>
              <w:t>1.П</w:t>
            </w:r>
            <w:r w:rsidRPr="0040063E">
              <w:t xml:space="preserve">овысить творческую активность педагогов, создать условия для личностной и профессиональной самореализации; </w:t>
            </w:r>
          </w:p>
          <w:p w:rsidR="00A8081F" w:rsidRPr="0040063E" w:rsidRDefault="00A8081F" w:rsidP="006042A1">
            <w:r w:rsidRPr="0040063E">
              <w:t xml:space="preserve">2. Распространить педагогический опыт по </w:t>
            </w:r>
            <w:r w:rsidRPr="0040063E">
              <w:rPr>
                <w:bCs/>
              </w:rPr>
              <w:t>организации процесса развития духовно-нравственной сферы личности ребенка в условиях реализации ФГОС ДО.</w:t>
            </w:r>
          </w:p>
          <w:p w:rsidR="00A8081F" w:rsidRPr="0040063E" w:rsidRDefault="00A8081F" w:rsidP="0040063E">
            <w:r w:rsidRPr="0040063E">
              <w:t xml:space="preserve">3.Проанализировать эффективность новых современных подходов к </w:t>
            </w:r>
            <w:r w:rsidRPr="0040063E">
              <w:rPr>
                <w:bCs/>
              </w:rPr>
              <w:t>развитию духовно-нравственной сферы личности ребенка в условиях реализации ФГОС ДО.</w:t>
            </w:r>
          </w:p>
        </w:tc>
        <w:tc>
          <w:tcPr>
            <w:tcW w:w="1525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Игра – средство развития коммуникативных способностей детей дошкольного возраста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19.11.15.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Уточнить представления педагогов об игре, как средстве развития коммуникативных способностей детей.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1.Познакомить педагогов с играми, направленными формирование моральных черт личности, навыков, привычек, которые позволяют человеку достойно проявить себя в общественной и личной жизни.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2.Распространить педагогический опыт. 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3.Активизировать творческий потенциал педагогов в ходе практической деятельности по организации коммуникативных игр. </w:t>
            </w:r>
          </w:p>
        </w:tc>
        <w:tc>
          <w:tcPr>
            <w:tcW w:w="1525" w:type="dxa"/>
          </w:tcPr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C475C5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3.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Создание условий для формирования и развития у дошкольников самостоятельности, целенаправленности и саморегуляции собственных действий 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10.12.15.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Сформировать представления педагогов об основных положениях ФГОС ДОО и ФГОС НОО.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1.Познакомить педагогов с понятием предпосылки УУД</w:t>
            </w:r>
          </w:p>
          <w:p w:rsidR="00A8081F" w:rsidRDefault="00A8081F" w:rsidP="006042A1">
            <w:pPr>
              <w:tabs>
                <w:tab w:val="left" w:pos="3360"/>
              </w:tabs>
            </w:pPr>
            <w:r w:rsidRPr="0040063E">
              <w:t>2.Познакомить педагогов с принципами развития предпосылок УУД: самостоятельность, целенаправленность и саморегуляция собственных действий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4.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Использование художественных и мультипликационных произведений в развитии социального и эмоционального интеллекта дошкольников  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21.01.16.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Совершенствовать представления педагогов о возможности использования художественных и мультипликационных произведений для  развития социального и эмоционального интеллекта дошкольников  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1.Познакомить педагогов с произведениями, оказывающими влияние на эмоциональную сферу ребенка. 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2. Совершенствовать практические навыки педагогов в подборке художественных и мультипликационных произведений для развития социального и эмоционального интеллекта дошкольников  </w:t>
            </w: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5.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Новые подходы к процессу формирования у детей дошкольного возраста готовности к совместной деятельности со сверстниками 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18.02.16.</w:t>
            </w:r>
          </w:p>
        </w:tc>
        <w:tc>
          <w:tcPr>
            <w:tcW w:w="2266" w:type="dxa"/>
          </w:tcPr>
          <w:p w:rsidR="00A8081F" w:rsidRPr="0040063E" w:rsidRDefault="00A8081F" w:rsidP="006042A1">
            <w:r w:rsidRPr="0040063E">
              <w:rPr>
                <w:bCs/>
              </w:rPr>
              <w:t>Создать условия для повышения компетенции педагогических работников в вопросах формирования у детей готовности к совместной деятельности со сверстниками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1.Уточнить  представления педагогов о создании  условий для формирования у детей готовности к совместной деятельности со сверстниками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2. Распространить педагогический опыт. </w:t>
            </w: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6.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Формирование у дошкольников уважительного отношения и чувства принадлежности к своей семье и к сообществу детей и взрослых в условиях семьи и ДОО 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24.03.16.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Уточнить представления педагогов о формировании у детей патриотических чувств через воспитание  уважительного отношения и чувства принадлежности к своей семье и к сообществу детей и взрослых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1.Познакомить педагогов с понятием и принципами построения генеалогического древа. </w:t>
            </w:r>
          </w:p>
          <w:p w:rsidR="00A8081F" w:rsidRPr="0040063E" w:rsidRDefault="00A8081F" w:rsidP="006042A1">
            <w:pPr>
              <w:pStyle w:val="ListParagraph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63E">
              <w:rPr>
                <w:rFonts w:ascii="Calibri" w:hAnsi="Calibri"/>
                <w:sz w:val="24"/>
                <w:szCs w:val="24"/>
                <w:lang w:val="ru-RU"/>
              </w:rPr>
              <w:t>2.</w:t>
            </w:r>
            <w:r w:rsidRPr="0040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Пропагандировать  лучший опыт работы педагогов, работающих в данном направлении.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7.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Формирование позитивных установок к различным видам труда и творчества у детей в разных возрастных группах ДОО 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21.04.16.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Повышение профессиональной компетенции  педагогов в вопросах воспитании у детей 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 xml:space="preserve">позитивных установок к различным видам труда и творчества 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1.Уточнить  представления педагогов о создании  условий для формирования у детей позитивных установок к различным видам труда и творчества у детей в разных возрастных группах ДОО</w:t>
            </w:r>
          </w:p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2. Распространить педагогический опыт.</w:t>
            </w: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  <w:tr w:rsidR="00A8081F" w:rsidRPr="0040063E" w:rsidTr="006042A1">
        <w:trPr>
          <w:jc w:val="center"/>
        </w:trPr>
        <w:tc>
          <w:tcPr>
            <w:tcW w:w="455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8.</w:t>
            </w:r>
          </w:p>
        </w:tc>
        <w:tc>
          <w:tcPr>
            <w:tcW w:w="2652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Организация образовательного процесса с дошкольниками по основам безопасного поведения в быту, социуме, природе в ДОО</w:t>
            </w:r>
          </w:p>
        </w:tc>
        <w:tc>
          <w:tcPr>
            <w:tcW w:w="1198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20.05.16.</w:t>
            </w:r>
          </w:p>
        </w:tc>
        <w:tc>
          <w:tcPr>
            <w:tcW w:w="2266" w:type="dxa"/>
          </w:tcPr>
          <w:p w:rsidR="00A8081F" w:rsidRPr="0040063E" w:rsidRDefault="00A8081F" w:rsidP="006042A1">
            <w:pPr>
              <w:tabs>
                <w:tab w:val="left" w:pos="3360"/>
              </w:tabs>
            </w:pPr>
            <w:r w:rsidRPr="0040063E">
              <w:t>Повышение профессиональной компетенции  педагогов в вопросах организации образовательного процесса с дошкольниками по основам безопасного поведения в быту, социуме, природе в ДОО</w:t>
            </w:r>
          </w:p>
        </w:tc>
        <w:tc>
          <w:tcPr>
            <w:tcW w:w="2411" w:type="dxa"/>
          </w:tcPr>
          <w:p w:rsidR="00A8081F" w:rsidRPr="0040063E" w:rsidRDefault="00A8081F" w:rsidP="006042A1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6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1.Систематизировать знания педагогов в области </w:t>
            </w:r>
            <w:r w:rsidRPr="0040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коммуникативного развития детей дошкольного возраста</w:t>
            </w:r>
          </w:p>
          <w:p w:rsidR="00A8081F" w:rsidRPr="0040063E" w:rsidRDefault="00A8081F" w:rsidP="006042A1">
            <w:pPr>
              <w:pStyle w:val="ListParagraph1"/>
              <w:ind w:left="0"/>
              <w:rPr>
                <w:sz w:val="24"/>
                <w:szCs w:val="24"/>
                <w:lang w:val="ru-RU"/>
              </w:rPr>
            </w:pPr>
            <w:r w:rsidRPr="0040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2.Организовать консультационную поддержку в вопросах воспитания у детей безопасного поведения  в быту, социуме, природе в ДОО</w:t>
            </w:r>
          </w:p>
        </w:tc>
        <w:tc>
          <w:tcPr>
            <w:tcW w:w="1525" w:type="dxa"/>
          </w:tcPr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Бахичева М.В.</w:t>
            </w:r>
          </w:p>
          <w:p w:rsidR="00A8081F" w:rsidRPr="0040063E" w:rsidRDefault="00A8081F" w:rsidP="006042A1">
            <w:pPr>
              <w:tabs>
                <w:tab w:val="left" w:pos="3360"/>
              </w:tabs>
              <w:jc w:val="center"/>
            </w:pPr>
            <w:r w:rsidRPr="0040063E">
              <w:t>Орлова М.В., ст. воспитатели</w:t>
            </w:r>
          </w:p>
        </w:tc>
      </w:tr>
    </w:tbl>
    <w:p w:rsidR="00A8081F" w:rsidRDefault="00A8081F" w:rsidP="00B8635B"/>
    <w:p w:rsidR="00A8081F" w:rsidRDefault="00A8081F" w:rsidP="00B8635B"/>
    <w:p w:rsidR="00A8081F" w:rsidRDefault="00A8081F" w:rsidP="00B8635B"/>
    <w:p w:rsidR="00A8081F" w:rsidRDefault="00A8081F" w:rsidP="00B8635B"/>
    <w:p w:rsidR="00A8081F" w:rsidRDefault="00A8081F" w:rsidP="00B8635B"/>
    <w:p w:rsidR="00A8081F" w:rsidRDefault="00A8081F"/>
    <w:sectPr w:rsidR="00A8081F" w:rsidSect="006042A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454"/>
    <w:multiLevelType w:val="hybridMultilevel"/>
    <w:tmpl w:val="6C3EF1C2"/>
    <w:lvl w:ilvl="0" w:tplc="61102E74">
      <w:numFmt w:val="bullet"/>
      <w:lvlText w:val="-"/>
      <w:lvlJc w:val="left"/>
      <w:pPr>
        <w:tabs>
          <w:tab w:val="num" w:pos="2041"/>
        </w:tabs>
        <w:ind w:left="20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35B"/>
    <w:rsid w:val="00132A21"/>
    <w:rsid w:val="001F7857"/>
    <w:rsid w:val="0024782D"/>
    <w:rsid w:val="003C7C39"/>
    <w:rsid w:val="003F1CE2"/>
    <w:rsid w:val="0040063E"/>
    <w:rsid w:val="0055108F"/>
    <w:rsid w:val="006042A1"/>
    <w:rsid w:val="00792E15"/>
    <w:rsid w:val="00846163"/>
    <w:rsid w:val="00A06390"/>
    <w:rsid w:val="00A8081F"/>
    <w:rsid w:val="00AF1D4D"/>
    <w:rsid w:val="00B72358"/>
    <w:rsid w:val="00B8635B"/>
    <w:rsid w:val="00BA67AF"/>
    <w:rsid w:val="00C475C5"/>
    <w:rsid w:val="00E1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B8635B"/>
    <w:pPr>
      <w:ind w:left="720"/>
      <w:contextualSpacing/>
    </w:pPr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987</Words>
  <Characters>5629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2015-11-23T12:49:00Z</cp:lastPrinted>
  <dcterms:created xsi:type="dcterms:W3CDTF">2015-10-23T11:51:00Z</dcterms:created>
  <dcterms:modified xsi:type="dcterms:W3CDTF">2015-11-23T12:49:00Z</dcterms:modified>
</cp:coreProperties>
</file>