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33" w:rsidRPr="000E0C12" w:rsidRDefault="00EE3B33" w:rsidP="000E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C12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 № 42 «Родничок»</w:t>
      </w:r>
    </w:p>
    <w:p w:rsidR="00EE3B33" w:rsidRPr="000E0C12" w:rsidRDefault="00EE3B33" w:rsidP="000E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C12">
        <w:rPr>
          <w:rFonts w:ascii="Times New Roman" w:eastAsia="Times New Roman" w:hAnsi="Times New Roman" w:cs="Times New Roman"/>
          <w:sz w:val="24"/>
          <w:szCs w:val="24"/>
        </w:rPr>
        <w:t>Ярославского муниципального района</w:t>
      </w:r>
    </w:p>
    <w:p w:rsidR="00EE3B33" w:rsidRDefault="00EE3B33" w:rsidP="000E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B3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учителя-логопеда Трофимовой Е.Н. для родителей средней группы на тему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B33">
        <w:rPr>
          <w:rFonts w:ascii="Times New Roman" w:eastAsia="Times New Roman" w:hAnsi="Times New Roman" w:cs="Times New Roman"/>
          <w:b/>
          <w:bCs/>
          <w:sz w:val="28"/>
          <w:szCs w:val="28"/>
        </w:rPr>
        <w:t>«Комплексная профилактика различных отклонений в речевом развитии детей дошкольного возраста»</w:t>
      </w:r>
    </w:p>
    <w:p w:rsid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Родители год от года все больше обеспокоены речевым развитием своих детей, но и статистика говорит о том, что детей с речевыми нарушениями не становится меньше</w:t>
      </w:r>
      <w:r w:rsidR="00AC6A76">
        <w:rPr>
          <w:rFonts w:ascii="Times New Roman" w:eastAsia="Times New Roman" w:hAnsi="Times New Roman" w:cs="Times New Roman"/>
          <w:sz w:val="24"/>
          <w:szCs w:val="24"/>
        </w:rPr>
        <w:t>. Но родители уверены, что профилактикой речевых нарушений может заниматься только логопед, забывая о других специалистах коррекционного профиля – нейропсихолога и дефектолога</w:t>
      </w:r>
      <w:r w:rsidR="003C1F33">
        <w:rPr>
          <w:rFonts w:ascii="Times New Roman" w:eastAsia="Times New Roman" w:hAnsi="Times New Roman" w:cs="Times New Roman"/>
          <w:sz w:val="24"/>
          <w:szCs w:val="24"/>
        </w:rPr>
        <w:t>; забывая о медицинских специалистах.</w:t>
      </w:r>
    </w:p>
    <w:p w:rsidR="003C1F33" w:rsidRDefault="003C1F33" w:rsidP="003C1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Часто причинами может быть наследственность, протекание беременности (заболевания мамы, постоянный стресс, неблагоприятные условия окружающей среды, патологические факторы и т.п.), тяжелые, затяжные или, наоборот, скоротечные роды, гипоксии плода...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Поэтому мы настоятельно рекомендуем при любых сомнениях есть ли нарушения в речевом развитии детей, проконсультироваться у следующих медицинских специалистов:</w:t>
      </w:r>
    </w:p>
    <w:p w:rsidR="003C1F33" w:rsidRDefault="003C1F33" w:rsidP="003C1F3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F33" w:rsidRDefault="003C1F33" w:rsidP="003C1F3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Отоларинголога.</w:t>
      </w:r>
    </w:p>
    <w:p w:rsidR="003C1F33" w:rsidRDefault="003C1F33" w:rsidP="003C1F3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Невролога.</w:t>
      </w:r>
    </w:p>
    <w:p w:rsidR="003C1F33" w:rsidRDefault="003C1F33" w:rsidP="003C1F3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Психиатра.</w:t>
      </w:r>
    </w:p>
    <w:p w:rsidR="003C1F33" w:rsidRDefault="003C1F33" w:rsidP="003C1F3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Клинического психолога или нейропсихолога.</w:t>
      </w:r>
    </w:p>
    <w:p w:rsidR="003C1F33" w:rsidRDefault="003C1F33" w:rsidP="003C1F3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назначении лечения – пройти его.</w:t>
      </w:r>
    </w:p>
    <w:p w:rsidR="00AC6A76" w:rsidRDefault="00AC6A76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Чтобы речь ребенка становилась «чище», у него должна быть хорошо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крупная моторика. Поэтому, на прогулке и дома поощряйте ребенка лазать, перехватывая руки, прыгать на двух и одной ноге, перекатываться как «бревнышко», научите детей плавать, бегать, прыгать.</w:t>
      </w:r>
    </w:p>
    <w:p w:rsidR="00AC6A76" w:rsidRDefault="00536D9C" w:rsidP="00AC6A76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НЕЙРОПСИХОЛОГИЧЕСКИЕ ИГРЫ С МЯЧОМ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Взрослый произносит слово и кидает мяч, а ребенок ловит мяч и называет слово, связанное со словом взрослого, например: взрослый говорит: «Небо», а ребенок отвечает: «Облако» – и кидает мяч обратно.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Ребенок и взрослый кидают друг другу большой мяч с разных расстояний и ловят двумя руками. Сначала лучше кидать в руки, потом немного правее, левее, выше, ниже. Дети должны уметь кидать мяч, подавая его двумя руками снизу, сверху, по воздуху или ударяя об пол. Надо стараться не прижимать мяч к себе, а ловить его только руками.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Ребенок кидает большой мяч об стену двумя способами: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кидает его и сразу ловит;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кидает, дает ему один раз удариться об пол и только после этого ловит.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Взрослый и ребенок садятся на </w:t>
      </w:r>
      <w:proofErr w:type="gramStart"/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proofErr w:type="gramEnd"/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расстоянии 2-3 м друг от друга и берут большой мяч. Они раздвигают ноги и начинают перекатывать мяч по полу. Сначала отталкивают его от себя двумя руками, через минуту или две ребенок убирает левую руку за спину и катает мяч только правой рукой, а через 3 минуты – только левой. Мяч должен катиться ровно и прямо в руки партнеру.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Ребенок и взрослый выполняют все предыдущие упражнения с мячом средних размеров.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Ребенок и взрослый кидают друг другу и ловят двумя руками теннисный мяч.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Ребенок и взрослый катают мячи друг другу по полу, одновременно направляя навстречу друг другу в руки большой и теннисные мячи.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Ребенок кидает об стенку большой мяч, но уже с хлопком (кинул – хлопнул в ладоши – поймал).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Ребенок перекидывает из правой руки в левую руку теннисный мяч.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Ребенок кидает в вертикальную цель разные мячи. В качестве цели может выступать прикрепленный к стене круг из бумаги или обруч в руке взрослого.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Ребенок кидает мяч назад, не поворачиваясь, а взрослый или другой ребенок ловит мяч сзади. Игроки меняются местами поочередно.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Взрослый и ребенок кидают другу и ловят теннисный мяч одной рукой.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Взрослый кидает мяч и называет месяц, а ребенок ловит мяч и говорит, к какому времени года относится этот месяц.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Ребенок бросает об стену теннисный мяч и ловит его одной рукой.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Ребенок кидает мяч об стену и, когда мяч отлетает от стены, прыгает через него.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 Взрослый помещает перед ребенком мишень, которую надо сбить. Например, на табуретку ставятся два предмета, еще несколько предметов расставляются рядом на полу. Ребенок отходит от табуретки на 8-10 шагов и пытается сбить их мячиком (большим, средним, теннисным).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Взрослый ставит перед ребенком горизонтальную мишень (корзину, ведро, таз). Задача ребенка – попасть в эту мишень мячом (большим, средним, теннисным).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Ребенок должен наклониться вперед и, подталкивая мяч поочередно пальцами правой и левой руки, катить его вокруг стоп (описывая восьмерку – вправо, влево).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Ребенок бросает об стену теннисный мяч и ловит его поочередно правой и левой руками.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20. На полу рисуется полоса (или кладется веревка). Ребенок встает в начало этой полосы и двигается вперед, </w:t>
      </w:r>
      <w:proofErr w:type="gramStart"/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t>чеканя мяч об пол то справа от линии</w:t>
      </w:r>
      <w:proofErr w:type="gramEnd"/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t>, то слева от нее.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C1F3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ИГРЫ, предложенные известным </w:t>
      </w:r>
      <w:proofErr w:type="spellStart"/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нейропсихологом</w:t>
      </w:r>
      <w:proofErr w:type="spellEnd"/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профессором МГППУ А. Семенович</w:t>
      </w:r>
      <w:r w:rsidR="00AC6A76" w:rsidRPr="00AC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Источник - группа "Нейропсихология в Перми с Ольгой Шевченко"</w:t>
      </w:r>
      <w:r w:rsidR="003C1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hyperlink r:id="rId5" w:history="1">
        <w:r w:rsidR="003C1F33" w:rsidRPr="00A75D9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https://vk.com/topic-59899136_39410553</w:t>
        </w:r>
      </w:hyperlink>
    </w:p>
    <w:p w:rsidR="00EE3B33" w:rsidRPr="00EE3B33" w:rsidRDefault="003C1F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E3B33" w:rsidRPr="00EE3B33">
        <w:rPr>
          <w:rFonts w:ascii="Times New Roman" w:eastAsia="Times New Roman" w:hAnsi="Times New Roman" w:cs="Times New Roman"/>
          <w:sz w:val="24"/>
          <w:szCs w:val="24"/>
        </w:rPr>
        <w:t xml:space="preserve">Причиной возникновения у детей дефектов речи может являться неправильное речевое окружение и воспитание. Так как речь ребёнка развивается путём подражания речи окружающих людей (в основном, взрослых – родителей, </w:t>
      </w:r>
      <w:proofErr w:type="spellStart"/>
      <w:r w:rsidR="00EE3B33" w:rsidRPr="00EE3B33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gramStart"/>
      <w:r w:rsidR="00EE3B33" w:rsidRPr="00EE3B3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EE3B33" w:rsidRPr="00EE3B33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="00EE3B33" w:rsidRPr="00EE3B33">
        <w:rPr>
          <w:rFonts w:ascii="Times New Roman" w:eastAsia="Times New Roman" w:hAnsi="Times New Roman" w:cs="Times New Roman"/>
          <w:sz w:val="24"/>
          <w:szCs w:val="24"/>
        </w:rPr>
        <w:t xml:space="preserve"> семьи и др.) необходимо целенаправленно влиять на этот процесс. </w:t>
      </w:r>
      <w:proofErr w:type="gramStart"/>
      <w:r w:rsidR="00EE3B33" w:rsidRPr="00EE3B33">
        <w:rPr>
          <w:rFonts w:ascii="Times New Roman" w:eastAsia="Times New Roman" w:hAnsi="Times New Roman" w:cs="Times New Roman"/>
          <w:sz w:val="24"/>
          <w:szCs w:val="24"/>
        </w:rPr>
        <w:t>Влияние</w:t>
      </w:r>
      <w:proofErr w:type="gramEnd"/>
      <w:r w:rsidR="00EE3B33" w:rsidRPr="00EE3B3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выражается в создании соответствующей возрасту детей активной речевой среды: правильная, чистая речь взрослых; чтение произведений художественной литературы; посещение театральных представлений, выставок, концертов и т.д.</w:t>
      </w:r>
    </w:p>
    <w:p w:rsidR="00EE3B33" w:rsidRPr="00EE3B33" w:rsidRDefault="003C1F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E3B33" w:rsidRPr="00EE3B33">
        <w:rPr>
          <w:rFonts w:ascii="Times New Roman" w:eastAsia="Times New Roman" w:hAnsi="Times New Roman" w:cs="Times New Roman"/>
          <w:sz w:val="24"/>
          <w:szCs w:val="24"/>
        </w:rPr>
        <w:t>Многие родители в своей речи стремятся приноровиться к языку ребёнка и сознательно искажают слова – сюсюкают; другие недостаточно обращают внимание на общение с ребёнком и заменяют его просмотром телевизионных программ, фильмов, играми на компьютере и т.д., что также не способствует формированию правильного звукопроизношения. Потому необходимо чтобы родители уделяли большое внимание своей речи.</w:t>
      </w:r>
    </w:p>
    <w:p w:rsidR="00EE3B33" w:rsidRPr="00EE3B33" w:rsidRDefault="003C1F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E3B33" w:rsidRPr="00EE3B33">
        <w:rPr>
          <w:rFonts w:ascii="Times New Roman" w:eastAsia="Times New Roman" w:hAnsi="Times New Roman" w:cs="Times New Roman"/>
          <w:sz w:val="24"/>
          <w:szCs w:val="24"/>
        </w:rPr>
        <w:t xml:space="preserve"> Основная работа направлена на развитие:</w:t>
      </w:r>
    </w:p>
    <w:p w:rsidR="00EE3B33" w:rsidRPr="00EE3B33" w:rsidRDefault="00EE3B33" w:rsidP="00EE3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слухового внимания и фонематического слуха детей,</w:t>
      </w:r>
    </w:p>
    <w:p w:rsidR="00EE3B33" w:rsidRPr="00EE3B33" w:rsidRDefault="00EE3B33" w:rsidP="00EE3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правильного речевого дыхания,</w:t>
      </w:r>
    </w:p>
    <w:p w:rsidR="00EE3B33" w:rsidRPr="00EE3B33" w:rsidRDefault="00EE3B33" w:rsidP="00EE3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мелкой моторики пальцев рук у детей,</w:t>
      </w:r>
    </w:p>
    <w:p w:rsidR="00EE3B33" w:rsidRPr="00EE3B33" w:rsidRDefault="00EE3B33" w:rsidP="00EE3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lastRenderedPageBreak/>
        <w:t>подвижности артикуляционного аппарата.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Развитие слухового внимания и фонематического слуха включает различные упражнения.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развитие слухового внимания</w:t>
      </w:r>
    </w:p>
    <w:p w:rsidR="00EE3B33" w:rsidRPr="00EE3B33" w:rsidRDefault="00EE3B33" w:rsidP="00EE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«Угадай, что звучит»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 Взрослый за ширмой звенит бубном, шуршит бумагой, звонит в колокольчик и предлагает ребенку отгадать, каким предметом произведен звук. Звуки должны быть ясными и контрастными.</w:t>
      </w:r>
    </w:p>
    <w:p w:rsidR="00EE3B33" w:rsidRPr="00EE3B33" w:rsidRDefault="00EE3B33" w:rsidP="00EE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«Угадай, чей голос»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 Одному ребенку завязывают глаза </w:t>
      </w:r>
      <w:r w:rsidRPr="00EE3B33">
        <w:rPr>
          <w:rFonts w:ascii="Times New Roman" w:eastAsia="Times New Roman" w:hAnsi="Times New Roman" w:cs="Times New Roman"/>
          <w:i/>
          <w:iCs/>
          <w:sz w:val="24"/>
          <w:szCs w:val="24"/>
        </w:rPr>
        <w:t>(отворачивается)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, другие по </w:t>
      </w:r>
      <w:proofErr w:type="gramStart"/>
      <w:r w:rsidRPr="00EE3B33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EE3B33">
        <w:rPr>
          <w:rFonts w:ascii="Times New Roman" w:eastAsia="Times New Roman" w:hAnsi="Times New Roman" w:cs="Times New Roman"/>
          <w:sz w:val="24"/>
          <w:szCs w:val="24"/>
        </w:rPr>
        <w:t>череди зовут его по имени. Ребенок должен угадать, кто его позвал</w:t>
      </w:r>
    </w:p>
    <w:p w:rsidR="00EE3B33" w:rsidRPr="00EE3B33" w:rsidRDefault="00EE3B33" w:rsidP="00EE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«Узнай музыкальный инструмент»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 Взрослый </w:t>
      </w:r>
      <w:proofErr w:type="gramStart"/>
      <w:r w:rsidRPr="00EE3B33">
        <w:rPr>
          <w:rFonts w:ascii="Times New Roman" w:eastAsia="Times New Roman" w:hAnsi="Times New Roman" w:cs="Times New Roman"/>
          <w:sz w:val="24"/>
          <w:szCs w:val="24"/>
        </w:rPr>
        <w:t>показывает</w:t>
      </w:r>
      <w:proofErr w:type="gramEnd"/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 как звучат музыкальные инструменты </w:t>
      </w:r>
      <w:r w:rsidRPr="00EE3B33">
        <w:rPr>
          <w:rFonts w:ascii="Times New Roman" w:eastAsia="Times New Roman" w:hAnsi="Times New Roman" w:cs="Times New Roman"/>
          <w:i/>
          <w:iCs/>
          <w:sz w:val="24"/>
          <w:szCs w:val="24"/>
        </w:rPr>
        <w:t>(бубен, дудочка, колокольчик, погремушка)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E3B33">
        <w:rPr>
          <w:rFonts w:ascii="Times New Roman" w:eastAsia="Times New Roman" w:hAnsi="Times New Roman" w:cs="Times New Roman"/>
          <w:sz w:val="24"/>
          <w:szCs w:val="24"/>
        </w:rPr>
        <w:t>Затем то</w:t>
      </w:r>
      <w:proofErr w:type="gramEnd"/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 же самое только за ширмой. Дети угадывают музыкальный инструмент.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развитие фонематического слуха</w:t>
      </w:r>
    </w:p>
    <w:p w:rsidR="00EE3B33" w:rsidRPr="00EE3B33" w:rsidRDefault="00EE3B33" w:rsidP="00EE3B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Узнать звучание </w:t>
      </w:r>
      <w:proofErr w:type="spellStart"/>
      <w:r w:rsidRPr="00EE3B33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Start"/>
      <w:r w:rsidRPr="00EE3B33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 w:rsidRPr="00EE3B33">
        <w:rPr>
          <w:rFonts w:ascii="Times New Roman" w:eastAsia="Times New Roman" w:hAnsi="Times New Roman" w:cs="Times New Roman"/>
          <w:sz w:val="24"/>
          <w:szCs w:val="24"/>
        </w:rPr>
        <w:t>бана</w:t>
      </w:r>
      <w:proofErr w:type="spellEnd"/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 среди других музыкальных инструментов</w:t>
      </w:r>
    </w:p>
    <w:p w:rsidR="00EE3B33" w:rsidRPr="00EE3B33" w:rsidRDefault="00EE3B33" w:rsidP="00EE3B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Пение птичек громко и тихо. Когда звучит громкое пение, дети машут руками </w:t>
      </w:r>
      <w:r w:rsidRPr="00EE3B33">
        <w:rPr>
          <w:rFonts w:ascii="Times New Roman" w:eastAsia="Times New Roman" w:hAnsi="Times New Roman" w:cs="Times New Roman"/>
          <w:i/>
          <w:iCs/>
          <w:sz w:val="24"/>
          <w:szCs w:val="24"/>
        </w:rPr>
        <w:t>(летают)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, тихое – приседают</w:t>
      </w:r>
    </w:p>
    <w:p w:rsidR="00EE3B33" w:rsidRPr="00EE3B33" w:rsidRDefault="00EE3B33" w:rsidP="00EE3B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Доскажи словечко — Зайку бросила хозяйка, под дождем остался… </w:t>
      </w:r>
      <w:r w:rsidRPr="00EE3B33">
        <w:rPr>
          <w:rFonts w:ascii="Times New Roman" w:eastAsia="Times New Roman" w:hAnsi="Times New Roman" w:cs="Times New Roman"/>
          <w:i/>
          <w:iCs/>
          <w:sz w:val="24"/>
          <w:szCs w:val="24"/>
        </w:rPr>
        <w:t>(зайка)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 и.т. </w:t>
      </w:r>
      <w:proofErr w:type="spellStart"/>
      <w:r w:rsidRPr="00EE3B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правильного дыхания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Важным направлением, влияющим на формирование правильного звукопроизношения, является формирование речевого дыхания. Следует уделять пристальное внимание развитию речевого дыхания у детей, как базе для правильного развития не только звукопроизношения, но всей речи в целом. Полезно ежедневно выполнять с детьми </w:t>
      </w:r>
      <w:r w:rsidRPr="00EE3B33">
        <w:rPr>
          <w:rFonts w:ascii="Times New Roman" w:eastAsia="Times New Roman" w:hAnsi="Times New Roman" w:cs="Times New Roman"/>
          <w:i/>
          <w:iCs/>
          <w:sz w:val="24"/>
          <w:szCs w:val="24"/>
        </w:rPr>
        <w:t>(в зависимости от возраста, от 3 до 6 минут)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 дыхательные упражнения и игры:</w:t>
      </w:r>
    </w:p>
    <w:p w:rsidR="00EE3B33" w:rsidRPr="00EE3B33" w:rsidRDefault="00EE3B33" w:rsidP="00EE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дуть в дудочки, язычки;</w:t>
      </w:r>
    </w:p>
    <w:p w:rsidR="00EE3B33" w:rsidRPr="00EE3B33" w:rsidRDefault="00EE3B33" w:rsidP="00EE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дуть на лёгкие шарики, бумажные полоски; играть на детских духовых инструментах;</w:t>
      </w:r>
    </w:p>
    <w:p w:rsidR="00EE3B33" w:rsidRPr="00EE3B33" w:rsidRDefault="00EE3B33" w:rsidP="00EE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дуть на привязанные к ниточке ватные шарики, разноцветные картонные и бумажные фигурки:</w:t>
      </w:r>
    </w:p>
    <w:p w:rsidR="00EE3B33" w:rsidRPr="00EE3B33" w:rsidRDefault="00EE3B33" w:rsidP="00EE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надувать воздушные шарики, пускать мыльные пузыри;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Например: игра </w:t>
      </w: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«Футбол»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 сложить на столе из карандашей </w:t>
      </w: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«ворота»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 и дуть на кусочек </w:t>
      </w:r>
      <w:proofErr w:type="gramStart"/>
      <w:r w:rsidRPr="00EE3B33">
        <w:rPr>
          <w:rFonts w:ascii="Times New Roman" w:eastAsia="Times New Roman" w:hAnsi="Times New Roman" w:cs="Times New Roman"/>
          <w:sz w:val="24"/>
          <w:szCs w:val="24"/>
        </w:rPr>
        <w:t>ваты</w:t>
      </w:r>
      <w:proofErr w:type="gramEnd"/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 целясь в </w:t>
      </w: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«ворота»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«Шторм в стакане»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3B33">
        <w:rPr>
          <w:rFonts w:ascii="Times New Roman" w:eastAsia="Times New Roman" w:hAnsi="Times New Roman" w:cs="Times New Roman"/>
          <w:i/>
          <w:iCs/>
          <w:sz w:val="24"/>
          <w:szCs w:val="24"/>
        </w:rPr>
        <w:t>(в стакан с водой опустить соломинку для коктейля – сделать вдох носом и подуть)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Выполнение дыхательных упражнений не только влияет на формирование правильного речевого дыхания, но и способствует профилактике заболеваний </w:t>
      </w:r>
      <w:proofErr w:type="spellStart"/>
      <w:r w:rsidRPr="00EE3B3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EE3B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3B33">
        <w:rPr>
          <w:rFonts w:ascii="Times New Roman" w:eastAsia="Times New Roman" w:hAnsi="Times New Roman" w:cs="Times New Roman"/>
          <w:i/>
          <w:iCs/>
          <w:sz w:val="24"/>
          <w:szCs w:val="24"/>
        </w:rPr>
        <w:t>(острые и хронические риниты, полипы носовой полости, аденоиды и т.д.)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. Очень часто причиной нарушений звукопроизношения являются именно эти заболевания. Они затрудняют процесс правильного речевого дыхания, меняют интонацию голоса, вызывают изменения в строении языка, прикуса, нёба.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мелкой моторики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lastRenderedPageBreak/>
        <w:t>О пользе пальчиковой гимнастики наслышаны все. В настоящее время много говорят о зависимости между точным движением пальцев рук и формированием речи ребенка. Поэтому очень полезно делать ребенку массаж кистей рук, также пальчиковые игры и пальчиковую гимнастику:</w:t>
      </w:r>
    </w:p>
    <w:p w:rsidR="00EE3B33" w:rsidRPr="00EE3B33" w:rsidRDefault="00EE3B33" w:rsidP="00EE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игры с массажными мячами;</w:t>
      </w:r>
    </w:p>
    <w:p w:rsidR="00EE3B33" w:rsidRPr="00EE3B33" w:rsidRDefault="00EE3B33" w:rsidP="00EE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ловить намагниченных рыбок;</w:t>
      </w:r>
    </w:p>
    <w:p w:rsidR="00EE3B33" w:rsidRPr="00EE3B33" w:rsidRDefault="00EE3B33" w:rsidP="00EE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игры в пальчиковом бассейне </w:t>
      </w:r>
      <w:r w:rsidRPr="00EE3B33">
        <w:rPr>
          <w:rFonts w:ascii="Times New Roman" w:eastAsia="Times New Roman" w:hAnsi="Times New Roman" w:cs="Times New Roman"/>
          <w:i/>
          <w:iCs/>
          <w:sz w:val="24"/>
          <w:szCs w:val="24"/>
        </w:rPr>
        <w:t>(горох, фасоль, шарики из пенопласта)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3B33" w:rsidRPr="00EE3B33" w:rsidRDefault="00EE3B33" w:rsidP="00EE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выполнение пальчиковых игр в стихотворной форме;</w:t>
      </w:r>
    </w:p>
    <w:p w:rsidR="00EE3B33" w:rsidRPr="00EE3B33" w:rsidRDefault="00EE3B33" w:rsidP="00EE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игры с бусинами, мелкими камешками, крупой;</w:t>
      </w:r>
    </w:p>
    <w:p w:rsidR="00EE3B33" w:rsidRPr="00EE3B33" w:rsidRDefault="00EE3B33" w:rsidP="00EE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задания с пластилином, конструктором, вырезание ножницами, рисование;</w:t>
      </w:r>
    </w:p>
    <w:p w:rsidR="00EE3B33" w:rsidRPr="00EE3B33" w:rsidRDefault="00EE3B33" w:rsidP="00EE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обводка, штриховка, раскрашивание.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Мелкая моторика развивается в быту нисколько не хуже, но не время от времени, а постоянно: затачивать карандаш точилкой, включать и выключать свет, вытирать пыль, собирать ягоды, перебирать крупу, сматывать нитки в клубок, самостоятельно одеваться.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артикуляционной моторики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Многие родители не догадываются, какую тяжелую работу выполняют дети, которые учатся постановке звуков. Но предшествует этому артикуляционная гимнастика. С помощью нее укрепляются мышцы ротовой полости.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Простые упражнения, которые я рекомендую выполнять дома с родителями:</w:t>
      </w:r>
    </w:p>
    <w:p w:rsidR="00EE3B33" w:rsidRPr="00EE3B33" w:rsidRDefault="00EE3B33" w:rsidP="00EE3B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максимально открывать и закрывать рот</w:t>
      </w:r>
    </w:p>
    <w:p w:rsidR="00EE3B33" w:rsidRPr="00EE3B33" w:rsidRDefault="00EE3B33" w:rsidP="00EE3B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растягивать губы в улыбочку</w:t>
      </w:r>
    </w:p>
    <w:p w:rsidR="00EE3B33" w:rsidRPr="00EE3B33" w:rsidRDefault="00EE3B33" w:rsidP="00EE3B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вытягивать губы трубочкой</w:t>
      </w:r>
    </w:p>
    <w:p w:rsidR="00EE3B33" w:rsidRPr="00EE3B33" w:rsidRDefault="00EE3B33" w:rsidP="00EE3B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«Язычок в домике»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 — вышел из домика, посмотрел вправо-влево, вверх-вниз снова спрятался в домик.</w:t>
      </w:r>
    </w:p>
    <w:p w:rsidR="00EE3B33" w:rsidRPr="00EE3B33" w:rsidRDefault="00EE3B33" w:rsidP="00EE3B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Худышки-толстячки</w:t>
      </w:r>
      <w:proofErr w:type="gramEnd"/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. Втягивать в себя щеки и надувать и </w:t>
      </w:r>
      <w:proofErr w:type="spellStart"/>
      <w:r w:rsidRPr="00EE3B3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EE3B3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E3B33">
        <w:rPr>
          <w:rFonts w:ascii="Times New Roman" w:eastAsia="Times New Roman" w:hAnsi="Times New Roman" w:cs="Times New Roman"/>
          <w:sz w:val="24"/>
          <w:szCs w:val="24"/>
        </w:rPr>
        <w:t>На своих занятиях я использую комплекс упражнений для постановки звуков. Проводить артикуляционную гимнастику следует ежедневно, чтобы двигательные навыки закреплялись, становились более прочными, уточнялись и совершенствовались основные движения органов артикуляции. Продолжительность занятий составляет 3-5 минут. Каждое упражнение проводится в занимательной игровой форме и повторяется 6-8 раз.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«Лопаточка»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открыт, широкий расслабленный язык лежит на нижней губе. Язык в таком положении удерживать не менее 5 секунд.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«Чашечка»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широко открыт. Передний и боковые края широкого языка подняты, но не касаются зубов. Язык в таком положении удерживать 5-10 секунд.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«Иголочка»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открыт, узкий длинный язык выдвинут вперёд. Язык в таком положении удерживать 5 секунд.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«Горка»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открыт. Кончик языка упирается в нижние резцы, спинка языка поднята вверх. Язык в таком положении удерживать 10 секунд.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«Трубочка»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открыт. Боковые края языка загнуты вверх и образуют узкий желобок. Язык в таком положении удерживать не менее 5 секунд.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«Качели»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открыт. Напряжённым кончиком попеременно тянуться сначала к носу, затем к подбородку.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«Катушка»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открыт. Кончик языка упирается в нижние резцы, боковые края прижаты к верхним коренным зубам. Широкий язык </w:t>
      </w: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«выкатывается»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 вперёд и упирается </w:t>
      </w:r>
      <w:proofErr w:type="gramStart"/>
      <w:r w:rsidRPr="00EE3B33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EE3B33">
        <w:rPr>
          <w:rFonts w:ascii="Times New Roman" w:eastAsia="Times New Roman" w:hAnsi="Times New Roman" w:cs="Times New Roman"/>
          <w:sz w:val="24"/>
          <w:szCs w:val="24"/>
        </w:rPr>
        <w:t xml:space="preserve"> рта.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«Лошадка»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присосать язык к нёбу, щёлкнуть языком. Цокать медленно и сильно, тянуть подъязычную связку, постепенно убыстряя темп упражнения.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«Маляр»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открыт. Широким кончиком языка, как кисточкой, ведём от верхних резцов до мягкого нёба. Проследить, чтобы подбородок при этом не шевелился </w:t>
      </w:r>
      <w:r w:rsidRPr="00EE3B33">
        <w:rPr>
          <w:rFonts w:ascii="Times New Roman" w:eastAsia="Times New Roman" w:hAnsi="Times New Roman" w:cs="Times New Roman"/>
          <w:i/>
          <w:iCs/>
          <w:sz w:val="24"/>
          <w:szCs w:val="24"/>
        </w:rPr>
        <w:t>(можно придерживать его рукой)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«Вкусное варенье»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открыт. Широким языком облизать верхнюю губу и убрать вглубь рта.</w:t>
      </w:r>
    </w:p>
    <w:p w:rsidR="00EE3B33" w:rsidRPr="00EE3B33" w:rsidRDefault="00EE3B33" w:rsidP="00EE3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«Фокус»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: рот приоткрыть, язык в форме </w:t>
      </w:r>
      <w:r w:rsidRPr="00EE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«чашечки»</w:t>
      </w:r>
      <w:r w:rsidRPr="00EE3B33">
        <w:rPr>
          <w:rFonts w:ascii="Times New Roman" w:eastAsia="Times New Roman" w:hAnsi="Times New Roman" w:cs="Times New Roman"/>
          <w:sz w:val="24"/>
          <w:szCs w:val="24"/>
        </w:rPr>
        <w:t> высунуть вперёд и приподнять, плавно выдохнуть на кончик носа.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Выполнение данного комплекса упражнений в течение 2-3 месяцев способствует, помимо укрепления мышц языка, растяжению укороченной подъязычной уздечки и в целом приводит к более быстрому и эффективному усвоению детьми норм звукопроизношения.</w:t>
      </w:r>
    </w:p>
    <w:p w:rsidR="00EE3B33" w:rsidRPr="00EE3B33" w:rsidRDefault="00EE3B33" w:rsidP="00EE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B33">
        <w:rPr>
          <w:rFonts w:ascii="Times New Roman" w:eastAsia="Times New Roman" w:hAnsi="Times New Roman" w:cs="Times New Roman"/>
          <w:sz w:val="24"/>
          <w:szCs w:val="24"/>
        </w:rPr>
        <w:t>Последовательная систематическая работа по развитию слухового внимания, развитию артикуляционной и мелкой моторики у детей, работа над речевым дыханием помогает преодолеть нарушение звукопроизношения и не усугубить речевой дефект. Проводимые мероприятия, ответственное отношение педагогов к данному вопросу позволило сократить количество детей с нарушенным произношением и фонематическим слухом. Таким образом, профилактическая работа даёт положительные результаты синхронной работы трёх звеньев: логопед – воспитатели – родители.</w:t>
      </w:r>
    </w:p>
    <w:p w:rsidR="00440C15" w:rsidRPr="00EE3B33" w:rsidRDefault="00440C15">
      <w:pPr>
        <w:rPr>
          <w:rFonts w:ascii="Times New Roman" w:hAnsi="Times New Roman" w:cs="Times New Roman"/>
          <w:sz w:val="24"/>
          <w:szCs w:val="24"/>
        </w:rPr>
      </w:pPr>
    </w:p>
    <w:sectPr w:rsidR="00440C15" w:rsidRPr="00EE3B33" w:rsidSect="00BB66C8">
      <w:pgSz w:w="16838" w:h="11906" w:orient="landscape" w:code="9"/>
      <w:pgMar w:top="426" w:right="510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874"/>
    <w:multiLevelType w:val="multilevel"/>
    <w:tmpl w:val="8F7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B2513"/>
    <w:multiLevelType w:val="multilevel"/>
    <w:tmpl w:val="208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87934"/>
    <w:multiLevelType w:val="multilevel"/>
    <w:tmpl w:val="058E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D4831"/>
    <w:multiLevelType w:val="hybridMultilevel"/>
    <w:tmpl w:val="D25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6E98"/>
    <w:multiLevelType w:val="multilevel"/>
    <w:tmpl w:val="F4C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80CB6"/>
    <w:multiLevelType w:val="multilevel"/>
    <w:tmpl w:val="C37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41F9A"/>
    <w:multiLevelType w:val="multilevel"/>
    <w:tmpl w:val="2EF0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F492F"/>
    <w:multiLevelType w:val="multilevel"/>
    <w:tmpl w:val="B4B0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F1899"/>
    <w:rsid w:val="000E0C12"/>
    <w:rsid w:val="003C1F33"/>
    <w:rsid w:val="00440C15"/>
    <w:rsid w:val="00531C2B"/>
    <w:rsid w:val="00536D9C"/>
    <w:rsid w:val="00724C81"/>
    <w:rsid w:val="00821BA5"/>
    <w:rsid w:val="00AC6A76"/>
    <w:rsid w:val="00BB66C8"/>
    <w:rsid w:val="00BF1899"/>
    <w:rsid w:val="00D83EAA"/>
    <w:rsid w:val="00EE3B33"/>
    <w:rsid w:val="00F8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F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1F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pic-59899136_39410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МДОУ 42 Родничок ЯМР</cp:lastModifiedBy>
  <cp:revision>4</cp:revision>
  <dcterms:created xsi:type="dcterms:W3CDTF">2021-10-18T12:39:00Z</dcterms:created>
  <dcterms:modified xsi:type="dcterms:W3CDTF">2021-10-19T08:08:00Z</dcterms:modified>
</cp:coreProperties>
</file>